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2E5" w:rsidRPr="007A718B" w:rsidRDefault="00DC02E5" w:rsidP="007A718B">
      <w:pPr>
        <w:spacing w:after="0" w:line="480" w:lineRule="auto"/>
        <w:jc w:val="center"/>
        <w:rPr>
          <w:rFonts w:ascii="Times New Roman" w:eastAsia="Times New Roman" w:hAnsi="Times New Roman" w:cs="Times New Roman"/>
          <w:sz w:val="24"/>
          <w:szCs w:val="24"/>
        </w:rPr>
      </w:pPr>
    </w:p>
    <w:p w:rsidR="000925EE" w:rsidRPr="007A718B" w:rsidRDefault="000925EE" w:rsidP="007A718B">
      <w:pPr>
        <w:spacing w:after="0" w:line="480" w:lineRule="auto"/>
        <w:jc w:val="center"/>
        <w:rPr>
          <w:rFonts w:ascii="Times New Roman" w:eastAsia="Times New Roman" w:hAnsi="Times New Roman" w:cs="Times New Roman"/>
          <w:sz w:val="24"/>
          <w:szCs w:val="24"/>
        </w:rPr>
      </w:pPr>
    </w:p>
    <w:p w:rsidR="00DC02E5" w:rsidRPr="007A718B" w:rsidRDefault="00DC02E5" w:rsidP="007A718B">
      <w:pPr>
        <w:spacing w:after="0" w:line="480" w:lineRule="auto"/>
        <w:jc w:val="center"/>
        <w:rPr>
          <w:rFonts w:ascii="Times New Roman" w:eastAsia="Times New Roman" w:hAnsi="Times New Roman" w:cs="Times New Roman"/>
          <w:sz w:val="24"/>
          <w:szCs w:val="24"/>
        </w:rPr>
      </w:pPr>
    </w:p>
    <w:p w:rsidR="00DC02E5" w:rsidRPr="007A718B" w:rsidRDefault="00DC02E5" w:rsidP="007A718B">
      <w:pPr>
        <w:spacing w:after="0" w:line="480" w:lineRule="auto"/>
        <w:jc w:val="center"/>
        <w:rPr>
          <w:rFonts w:ascii="Times New Roman" w:eastAsia="Times New Roman" w:hAnsi="Times New Roman" w:cs="Times New Roman"/>
          <w:sz w:val="24"/>
          <w:szCs w:val="24"/>
        </w:rPr>
      </w:pPr>
    </w:p>
    <w:p w:rsidR="00DC02E5" w:rsidRPr="007A718B" w:rsidRDefault="00DC02E5" w:rsidP="007A718B">
      <w:pPr>
        <w:spacing w:after="0" w:line="480" w:lineRule="auto"/>
        <w:jc w:val="center"/>
        <w:rPr>
          <w:rFonts w:ascii="Times New Roman" w:eastAsia="Times New Roman" w:hAnsi="Times New Roman" w:cs="Times New Roman"/>
          <w:sz w:val="24"/>
          <w:szCs w:val="24"/>
        </w:rPr>
      </w:pPr>
    </w:p>
    <w:p w:rsidR="00DC02E5" w:rsidRPr="007A718B" w:rsidRDefault="00DC02E5" w:rsidP="007A718B">
      <w:pPr>
        <w:spacing w:after="0" w:line="480" w:lineRule="auto"/>
        <w:jc w:val="center"/>
        <w:rPr>
          <w:rFonts w:ascii="Times New Roman" w:eastAsia="Times New Roman" w:hAnsi="Times New Roman" w:cs="Times New Roman"/>
          <w:sz w:val="24"/>
          <w:szCs w:val="24"/>
        </w:rPr>
      </w:pPr>
    </w:p>
    <w:p w:rsidR="00DC02E5" w:rsidRPr="007A718B" w:rsidRDefault="00225028" w:rsidP="007A718B">
      <w:pPr>
        <w:spacing w:after="0" w:line="480" w:lineRule="auto"/>
        <w:jc w:val="center"/>
        <w:rPr>
          <w:rFonts w:ascii="Times New Roman" w:eastAsia="Times New Roman" w:hAnsi="Times New Roman" w:cs="Times New Roman"/>
          <w:sz w:val="24"/>
          <w:szCs w:val="24"/>
        </w:rPr>
      </w:pPr>
      <w:r w:rsidRPr="007A718B">
        <w:rPr>
          <w:rFonts w:ascii="Times New Roman" w:eastAsia="Times New Roman" w:hAnsi="Times New Roman" w:cs="Times New Roman"/>
          <w:sz w:val="24"/>
          <w:szCs w:val="24"/>
        </w:rPr>
        <w:t>Discussion 6</w:t>
      </w:r>
    </w:p>
    <w:p w:rsidR="00DC02E5" w:rsidRPr="007A718B" w:rsidRDefault="00DC02E5" w:rsidP="007A718B">
      <w:pPr>
        <w:spacing w:after="0" w:line="480" w:lineRule="auto"/>
        <w:jc w:val="center"/>
        <w:rPr>
          <w:rFonts w:ascii="Times New Roman" w:eastAsia="Times New Roman" w:hAnsi="Times New Roman" w:cs="Times New Roman"/>
          <w:sz w:val="24"/>
          <w:szCs w:val="24"/>
        </w:rPr>
      </w:pPr>
      <w:r w:rsidRPr="007A718B">
        <w:rPr>
          <w:rFonts w:ascii="Times New Roman" w:eastAsia="Times New Roman" w:hAnsi="Times New Roman" w:cs="Times New Roman"/>
          <w:sz w:val="24"/>
          <w:szCs w:val="24"/>
        </w:rPr>
        <w:t>Student Name:</w:t>
      </w:r>
    </w:p>
    <w:p w:rsidR="00DC02E5" w:rsidRPr="007A718B" w:rsidRDefault="00DC02E5" w:rsidP="007A718B">
      <w:pPr>
        <w:spacing w:after="0" w:line="480" w:lineRule="auto"/>
        <w:jc w:val="center"/>
        <w:rPr>
          <w:rFonts w:ascii="Times New Roman" w:eastAsia="Times New Roman" w:hAnsi="Times New Roman" w:cs="Times New Roman"/>
          <w:sz w:val="24"/>
          <w:szCs w:val="24"/>
        </w:rPr>
      </w:pPr>
      <w:r w:rsidRPr="007A718B">
        <w:rPr>
          <w:rFonts w:ascii="Times New Roman" w:eastAsia="Times New Roman" w:hAnsi="Times New Roman" w:cs="Times New Roman"/>
          <w:sz w:val="24"/>
          <w:szCs w:val="24"/>
        </w:rPr>
        <w:t>Institutional Affiliation:</w:t>
      </w:r>
    </w:p>
    <w:p w:rsidR="00C75C63" w:rsidRPr="00C75C63" w:rsidRDefault="00DC02E5" w:rsidP="00C75C63">
      <w:pPr>
        <w:spacing w:line="480" w:lineRule="auto"/>
        <w:jc w:val="center"/>
        <w:rPr>
          <w:rFonts w:ascii="Times New Roman" w:eastAsia="Times New Roman" w:hAnsi="Times New Roman" w:cs="Times New Roman"/>
          <w:b/>
          <w:sz w:val="24"/>
          <w:szCs w:val="24"/>
        </w:rPr>
      </w:pPr>
      <w:r w:rsidRPr="007A718B">
        <w:rPr>
          <w:rFonts w:ascii="Times New Roman" w:eastAsia="Times New Roman" w:hAnsi="Times New Roman" w:cs="Times New Roman"/>
          <w:sz w:val="24"/>
          <w:szCs w:val="24"/>
        </w:rPr>
        <w:br w:type="page"/>
      </w:r>
      <w:r w:rsidR="00C75C63" w:rsidRPr="00C75C63">
        <w:rPr>
          <w:rFonts w:ascii="Times New Roman" w:eastAsia="Times New Roman" w:hAnsi="Times New Roman" w:cs="Times New Roman"/>
          <w:b/>
          <w:sz w:val="24"/>
          <w:szCs w:val="24"/>
        </w:rPr>
        <w:lastRenderedPageBreak/>
        <w:t>Human-centered therapy</w:t>
      </w:r>
    </w:p>
    <w:p w:rsidR="00C75C63" w:rsidRPr="00C75C63" w:rsidRDefault="00C75C63" w:rsidP="00C75C63">
      <w:pPr>
        <w:spacing w:line="480" w:lineRule="auto"/>
        <w:ind w:firstLine="720"/>
        <w:rPr>
          <w:rFonts w:ascii="Times New Roman" w:eastAsia="Times New Roman" w:hAnsi="Times New Roman" w:cs="Times New Roman"/>
          <w:sz w:val="24"/>
          <w:szCs w:val="24"/>
        </w:rPr>
      </w:pPr>
      <w:r w:rsidRPr="00C75C63">
        <w:rPr>
          <w:rFonts w:ascii="Times New Roman" w:eastAsia="Times New Roman" w:hAnsi="Times New Roman" w:cs="Times New Roman"/>
          <w:sz w:val="24"/>
          <w:szCs w:val="24"/>
        </w:rPr>
        <w:t xml:space="preserve">Humanistic and existential methodologies </w:t>
      </w:r>
      <w:r w:rsidR="003E2DCE">
        <w:rPr>
          <w:rFonts w:ascii="Times New Roman" w:eastAsia="Times New Roman" w:hAnsi="Times New Roman" w:cs="Times New Roman"/>
          <w:sz w:val="24"/>
          <w:szCs w:val="24"/>
        </w:rPr>
        <w:t>assume that people are mindful</w:t>
      </w:r>
      <w:r w:rsidRPr="00C75C63">
        <w:rPr>
          <w:rFonts w:ascii="Times New Roman" w:eastAsia="Times New Roman" w:hAnsi="Times New Roman" w:cs="Times New Roman"/>
          <w:sz w:val="24"/>
          <w:szCs w:val="24"/>
        </w:rPr>
        <w:t xml:space="preserve"> and </w:t>
      </w:r>
      <w:r w:rsidR="003E2DCE">
        <w:rPr>
          <w:rFonts w:ascii="Times New Roman" w:eastAsia="Times New Roman" w:hAnsi="Times New Roman" w:cs="Times New Roman"/>
          <w:sz w:val="24"/>
          <w:szCs w:val="24"/>
        </w:rPr>
        <w:t xml:space="preserve">make </w:t>
      </w:r>
      <w:r w:rsidRPr="00C75C63">
        <w:rPr>
          <w:rFonts w:ascii="Times New Roman" w:eastAsia="Times New Roman" w:hAnsi="Times New Roman" w:cs="Times New Roman"/>
          <w:sz w:val="24"/>
          <w:szCs w:val="24"/>
        </w:rPr>
        <w:t>decision</w:t>
      </w:r>
      <w:r w:rsidR="003E2DCE">
        <w:rPr>
          <w:rFonts w:ascii="Times New Roman" w:eastAsia="Times New Roman" w:hAnsi="Times New Roman" w:cs="Times New Roman"/>
          <w:sz w:val="24"/>
          <w:szCs w:val="24"/>
        </w:rPr>
        <w:t>s</w:t>
      </w:r>
      <w:r w:rsidRPr="00C75C63">
        <w:rPr>
          <w:rFonts w:ascii="Times New Roman" w:eastAsia="Times New Roman" w:hAnsi="Times New Roman" w:cs="Times New Roman"/>
          <w:sz w:val="24"/>
          <w:szCs w:val="24"/>
        </w:rPr>
        <w:t>. The humanistic point of view sees human instinct as fundamentally great, with an intrinsic potential to keep up solid, important connections and to settle on decisions that are in light of a legitimate concern for oneself as well as other people. The humanistic specialist centers around helping individuals free themselves from incapacitating presumptions and states of mind so they can live more full</w:t>
      </w:r>
      <w:r w:rsidR="003E2DCE">
        <w:rPr>
          <w:rFonts w:ascii="Times New Roman" w:eastAsia="Times New Roman" w:hAnsi="Times New Roman" w:cs="Times New Roman"/>
          <w:sz w:val="24"/>
          <w:szCs w:val="24"/>
        </w:rPr>
        <w:t xml:space="preserve"> and enjoyable</w:t>
      </w:r>
      <w:r w:rsidRPr="00C75C63">
        <w:rPr>
          <w:rFonts w:ascii="Times New Roman" w:eastAsia="Times New Roman" w:hAnsi="Times New Roman" w:cs="Times New Roman"/>
          <w:sz w:val="24"/>
          <w:szCs w:val="24"/>
        </w:rPr>
        <w:t xml:space="preserve"> lives. </w:t>
      </w:r>
      <w:r w:rsidR="003E2DCE">
        <w:rPr>
          <w:rFonts w:ascii="Times New Roman" w:eastAsia="Times New Roman" w:hAnsi="Times New Roman" w:cs="Times New Roman"/>
          <w:sz w:val="24"/>
          <w:szCs w:val="24"/>
        </w:rPr>
        <w:t>Carl Rogers</w:t>
      </w:r>
      <w:r w:rsidRPr="00C75C63">
        <w:rPr>
          <w:rFonts w:ascii="Times New Roman" w:eastAsia="Times New Roman" w:hAnsi="Times New Roman" w:cs="Times New Roman"/>
          <w:sz w:val="24"/>
          <w:szCs w:val="24"/>
        </w:rPr>
        <w:t xml:space="preserve"> stresses development and self-completion as opposed to curing sicknesses or mitigating issue</w:t>
      </w:r>
      <w:r w:rsidR="008B5E19">
        <w:rPr>
          <w:rFonts w:ascii="Times New Roman" w:eastAsia="Times New Roman" w:hAnsi="Times New Roman" w:cs="Times New Roman"/>
          <w:sz w:val="24"/>
          <w:szCs w:val="24"/>
        </w:rPr>
        <w:t xml:space="preserve"> (</w:t>
      </w:r>
      <w:r w:rsidR="008B5E19">
        <w:rPr>
          <w:rFonts w:ascii="Times New Roman" w:eastAsia="Times New Roman" w:hAnsi="Times New Roman" w:cs="Times New Roman" w:hint="eastAsia"/>
          <w:sz w:val="24"/>
          <w:szCs w:val="24"/>
        </w:rPr>
        <w:t>Sue &amp; Sue, 2012</w:t>
      </w:r>
      <w:r w:rsidR="008B5E19">
        <w:rPr>
          <w:rFonts w:ascii="Times New Roman" w:eastAsia="Times New Roman" w:hAnsi="Times New Roman" w:cs="Times New Roman"/>
          <w:sz w:val="24"/>
          <w:szCs w:val="24"/>
        </w:rPr>
        <w:t>)</w:t>
      </w:r>
      <w:r w:rsidRPr="00C75C63">
        <w:rPr>
          <w:rFonts w:ascii="Times New Roman" w:eastAsia="Times New Roman" w:hAnsi="Times New Roman" w:cs="Times New Roman"/>
          <w:sz w:val="24"/>
          <w:szCs w:val="24"/>
        </w:rPr>
        <w:t xml:space="preserve">. </w:t>
      </w:r>
    </w:p>
    <w:p w:rsidR="00C75C63" w:rsidRPr="003E2DCE" w:rsidRDefault="00C75C63" w:rsidP="003E2DCE">
      <w:pPr>
        <w:spacing w:line="480" w:lineRule="auto"/>
        <w:jc w:val="center"/>
        <w:rPr>
          <w:rFonts w:ascii="Times New Roman" w:eastAsia="Times New Roman" w:hAnsi="Times New Roman" w:cs="Times New Roman"/>
          <w:b/>
          <w:sz w:val="24"/>
          <w:szCs w:val="24"/>
        </w:rPr>
      </w:pPr>
      <w:r w:rsidRPr="003E2DCE">
        <w:rPr>
          <w:rFonts w:ascii="Times New Roman" w:eastAsia="Times New Roman" w:hAnsi="Times New Roman" w:cs="Times New Roman"/>
          <w:b/>
          <w:sz w:val="24"/>
          <w:szCs w:val="24"/>
        </w:rPr>
        <w:t>C</w:t>
      </w:r>
      <w:r w:rsidR="003E2DCE" w:rsidRPr="003E2DCE">
        <w:rPr>
          <w:rFonts w:ascii="Times New Roman" w:eastAsia="Times New Roman" w:hAnsi="Times New Roman" w:cs="Times New Roman"/>
          <w:b/>
          <w:sz w:val="24"/>
          <w:szCs w:val="24"/>
        </w:rPr>
        <w:t>lient-</w:t>
      </w:r>
      <w:r w:rsidRPr="003E2DCE">
        <w:rPr>
          <w:rFonts w:ascii="Times New Roman" w:eastAsia="Times New Roman" w:hAnsi="Times New Roman" w:cs="Times New Roman"/>
          <w:b/>
          <w:sz w:val="24"/>
          <w:szCs w:val="24"/>
        </w:rPr>
        <w:t>focused treatment</w:t>
      </w:r>
    </w:p>
    <w:p w:rsidR="00C75C63" w:rsidRPr="00C75C63" w:rsidRDefault="00C75C63" w:rsidP="003E2DCE">
      <w:pPr>
        <w:spacing w:line="480" w:lineRule="auto"/>
        <w:ind w:firstLine="720"/>
        <w:rPr>
          <w:rFonts w:ascii="Times New Roman" w:eastAsia="Times New Roman" w:hAnsi="Times New Roman" w:cs="Times New Roman"/>
          <w:sz w:val="24"/>
          <w:szCs w:val="24"/>
        </w:rPr>
      </w:pPr>
      <w:r w:rsidRPr="00C75C63">
        <w:rPr>
          <w:rFonts w:ascii="Times New Roman" w:eastAsia="Times New Roman" w:hAnsi="Times New Roman" w:cs="Times New Roman"/>
          <w:sz w:val="24"/>
          <w:szCs w:val="24"/>
        </w:rPr>
        <w:t>As indicated by Carl Rogers customer focused advising is a non-order type of talk treatment, which means it enables the customer to lead the discussion and does not endeavor to direct the customer in any capacity. Its approach lays on one imperative quality: genuine positive respect. This implies the specialist abstains from judging the customer for any reason, giving a wellspring of finish acknowledgment and support. The three</w:t>
      </w:r>
      <w:r w:rsidR="003E2DCE">
        <w:rPr>
          <w:rFonts w:ascii="Times New Roman" w:eastAsia="Times New Roman" w:hAnsi="Times New Roman" w:cs="Times New Roman"/>
          <w:sz w:val="24"/>
          <w:szCs w:val="24"/>
        </w:rPr>
        <w:t xml:space="preserve"> key characteristics of client-</w:t>
      </w:r>
      <w:r w:rsidRPr="00C75C63">
        <w:rPr>
          <w:rFonts w:ascii="Times New Roman" w:eastAsia="Times New Roman" w:hAnsi="Times New Roman" w:cs="Times New Roman"/>
          <w:sz w:val="24"/>
          <w:szCs w:val="24"/>
        </w:rPr>
        <w:t>focused treatment is the validity to impart sentiments to the customer, the unrestricted positive respect to acknowledge the customer regardless of what he/she is experiencing</w:t>
      </w:r>
      <w:r w:rsidR="008B5E19">
        <w:rPr>
          <w:rFonts w:ascii="Times New Roman" w:eastAsia="Times New Roman" w:hAnsi="Times New Roman" w:cs="Times New Roman"/>
          <w:sz w:val="24"/>
          <w:szCs w:val="24"/>
        </w:rPr>
        <w:t xml:space="preserve"> (</w:t>
      </w:r>
      <w:r w:rsidR="008B5E19">
        <w:rPr>
          <w:rFonts w:ascii="Times New Roman" w:eastAsia="Times New Roman" w:hAnsi="Times New Roman" w:cs="Times New Roman" w:hint="eastAsia"/>
          <w:sz w:val="24"/>
          <w:szCs w:val="24"/>
        </w:rPr>
        <w:t>Rogers, 2013</w:t>
      </w:r>
      <w:r w:rsidR="008B5E19">
        <w:rPr>
          <w:rFonts w:ascii="Times New Roman" w:eastAsia="Times New Roman" w:hAnsi="Times New Roman" w:cs="Times New Roman"/>
          <w:sz w:val="24"/>
          <w:szCs w:val="24"/>
        </w:rPr>
        <w:t>)</w:t>
      </w:r>
      <w:r w:rsidRPr="00C75C63">
        <w:rPr>
          <w:rFonts w:ascii="Times New Roman" w:eastAsia="Times New Roman" w:hAnsi="Times New Roman" w:cs="Times New Roman"/>
          <w:sz w:val="24"/>
          <w:szCs w:val="24"/>
        </w:rPr>
        <w:t xml:space="preserve">. </w:t>
      </w:r>
    </w:p>
    <w:p w:rsidR="00C75C63" w:rsidRPr="00DE13E8" w:rsidRDefault="00DE13E8" w:rsidP="00DE13E8">
      <w:pPr>
        <w:spacing w:line="480" w:lineRule="auto"/>
        <w:jc w:val="center"/>
        <w:rPr>
          <w:rFonts w:ascii="Times New Roman" w:eastAsia="Times New Roman" w:hAnsi="Times New Roman" w:cs="Times New Roman"/>
          <w:b/>
          <w:sz w:val="24"/>
          <w:szCs w:val="24"/>
        </w:rPr>
      </w:pPr>
      <w:r w:rsidRPr="00DE13E8">
        <w:rPr>
          <w:rFonts w:ascii="Times New Roman" w:eastAsia="Times New Roman" w:hAnsi="Times New Roman" w:cs="Times New Roman"/>
          <w:b/>
          <w:sz w:val="24"/>
          <w:szCs w:val="24"/>
        </w:rPr>
        <w:t xml:space="preserve">Cognitive </w:t>
      </w:r>
      <w:r>
        <w:rPr>
          <w:rFonts w:ascii="Times New Roman" w:eastAsia="Times New Roman" w:hAnsi="Times New Roman" w:cs="Times New Roman"/>
          <w:b/>
          <w:sz w:val="24"/>
          <w:szCs w:val="24"/>
        </w:rPr>
        <w:t xml:space="preserve">therapy </w:t>
      </w:r>
    </w:p>
    <w:p w:rsidR="00C75C63" w:rsidRPr="00C75C63" w:rsidRDefault="00C75C63" w:rsidP="00DE13E8">
      <w:pPr>
        <w:spacing w:line="480" w:lineRule="auto"/>
        <w:ind w:firstLine="720"/>
        <w:rPr>
          <w:rFonts w:ascii="Times New Roman" w:eastAsia="Times New Roman" w:hAnsi="Times New Roman" w:cs="Times New Roman"/>
          <w:sz w:val="24"/>
          <w:szCs w:val="24"/>
        </w:rPr>
      </w:pPr>
      <w:r w:rsidRPr="00C75C63">
        <w:rPr>
          <w:rFonts w:ascii="Times New Roman" w:eastAsia="Times New Roman" w:hAnsi="Times New Roman" w:cs="Times New Roman"/>
          <w:sz w:val="24"/>
          <w:szCs w:val="24"/>
        </w:rPr>
        <w:t>One of these suppositions is that perceptions influence and cause conduct. This g</w:t>
      </w:r>
      <w:r w:rsidR="00DE13E8">
        <w:rPr>
          <w:rFonts w:ascii="Times New Roman" w:eastAsia="Times New Roman" w:hAnsi="Times New Roman" w:cs="Times New Roman"/>
          <w:sz w:val="24"/>
          <w:szCs w:val="24"/>
        </w:rPr>
        <w:t>oes past traditional behavior therapy</w:t>
      </w:r>
      <w:r w:rsidRPr="00C75C63">
        <w:rPr>
          <w:rFonts w:ascii="Times New Roman" w:eastAsia="Times New Roman" w:hAnsi="Times New Roman" w:cs="Times New Roman"/>
          <w:sz w:val="24"/>
          <w:szCs w:val="24"/>
        </w:rPr>
        <w:t xml:space="preserve"> since discernments fill in as interceding reactions between the underlying boosts and behavioral reactions. Conduct additionally can influence discernments yet the general point is that comprehensions are associate</w:t>
      </w:r>
      <w:r w:rsidR="00DE13E8">
        <w:rPr>
          <w:rFonts w:ascii="Times New Roman" w:eastAsia="Times New Roman" w:hAnsi="Times New Roman" w:cs="Times New Roman"/>
          <w:sz w:val="24"/>
          <w:szCs w:val="24"/>
        </w:rPr>
        <w:t xml:space="preserve">d with the behavioral procedure. </w:t>
      </w:r>
      <w:r w:rsidRPr="00C75C63">
        <w:rPr>
          <w:rFonts w:ascii="Times New Roman" w:eastAsia="Times New Roman" w:hAnsi="Times New Roman" w:cs="Times New Roman"/>
          <w:sz w:val="24"/>
          <w:szCs w:val="24"/>
        </w:rPr>
        <w:t xml:space="preserve">Another </w:t>
      </w:r>
      <w:r w:rsidR="00DE13E8">
        <w:rPr>
          <w:rFonts w:ascii="Times New Roman" w:eastAsia="Times New Roman" w:hAnsi="Times New Roman" w:cs="Times New Roman"/>
          <w:sz w:val="24"/>
          <w:szCs w:val="24"/>
        </w:rPr>
        <w:t>assumption</w:t>
      </w:r>
      <w:r w:rsidRPr="00C75C63">
        <w:rPr>
          <w:rFonts w:ascii="Times New Roman" w:eastAsia="Times New Roman" w:hAnsi="Times New Roman" w:cs="Times New Roman"/>
          <w:sz w:val="24"/>
          <w:szCs w:val="24"/>
        </w:rPr>
        <w:t xml:space="preserve"> is that insights are not ju</w:t>
      </w:r>
      <w:r w:rsidR="00DE13E8">
        <w:rPr>
          <w:rFonts w:ascii="Times New Roman" w:eastAsia="Times New Roman" w:hAnsi="Times New Roman" w:cs="Times New Roman"/>
          <w:sz w:val="24"/>
          <w:szCs w:val="24"/>
        </w:rPr>
        <w:t>st secretive procedures but the</w:t>
      </w:r>
      <w:r w:rsidRPr="00C75C63">
        <w:rPr>
          <w:rFonts w:ascii="Times New Roman" w:eastAsia="Times New Roman" w:hAnsi="Times New Roman" w:cs="Times New Roman"/>
          <w:sz w:val="24"/>
          <w:szCs w:val="24"/>
        </w:rPr>
        <w:t xml:space="preserve">y can be estimated, checked, </w:t>
      </w:r>
      <w:r w:rsidRPr="00C75C63">
        <w:rPr>
          <w:rFonts w:ascii="Times New Roman" w:eastAsia="Times New Roman" w:hAnsi="Times New Roman" w:cs="Times New Roman"/>
          <w:sz w:val="24"/>
          <w:szCs w:val="24"/>
        </w:rPr>
        <w:lastRenderedPageBreak/>
        <w:t>and changed. Asking individuals how they think and feel is in this way a possibly viable approach to comprehend their conduct</w:t>
      </w:r>
      <w:r w:rsidR="00B94679">
        <w:rPr>
          <w:rFonts w:ascii="Times New Roman" w:eastAsia="Times New Roman" w:hAnsi="Times New Roman" w:cs="Times New Roman"/>
          <w:sz w:val="24"/>
          <w:szCs w:val="24"/>
        </w:rPr>
        <w:t xml:space="preserve"> </w:t>
      </w:r>
      <w:r w:rsidR="00B94679">
        <w:rPr>
          <w:rFonts w:ascii="Times New Roman" w:eastAsia="Times New Roman" w:hAnsi="Times New Roman" w:cs="Times New Roman"/>
          <w:sz w:val="24"/>
          <w:szCs w:val="24"/>
        </w:rPr>
        <w:t>(</w:t>
      </w:r>
      <w:r w:rsidR="00B94679">
        <w:rPr>
          <w:rFonts w:ascii="Times New Roman" w:eastAsia="Times New Roman" w:hAnsi="Times New Roman" w:cs="Times New Roman" w:hint="eastAsia"/>
          <w:sz w:val="24"/>
          <w:szCs w:val="24"/>
        </w:rPr>
        <w:t>Sue &amp; Sue, 2012</w:t>
      </w:r>
      <w:r w:rsidR="00B94679">
        <w:rPr>
          <w:rFonts w:ascii="Times New Roman" w:eastAsia="Times New Roman" w:hAnsi="Times New Roman" w:cs="Times New Roman"/>
          <w:sz w:val="24"/>
          <w:szCs w:val="24"/>
        </w:rPr>
        <w:t>)</w:t>
      </w:r>
      <w:bookmarkStart w:id="0" w:name="_GoBack"/>
      <w:bookmarkEnd w:id="0"/>
      <w:r w:rsidRPr="00C75C63">
        <w:rPr>
          <w:rFonts w:ascii="Times New Roman" w:eastAsia="Times New Roman" w:hAnsi="Times New Roman" w:cs="Times New Roman"/>
          <w:sz w:val="24"/>
          <w:szCs w:val="24"/>
        </w:rPr>
        <w:t xml:space="preserve">. </w:t>
      </w:r>
    </w:p>
    <w:p w:rsidR="00C75C63" w:rsidRPr="00DE13E8" w:rsidRDefault="00DE13E8" w:rsidP="00DE13E8">
      <w:pPr>
        <w:spacing w:line="480" w:lineRule="auto"/>
        <w:jc w:val="center"/>
        <w:rPr>
          <w:rFonts w:ascii="Times New Roman" w:eastAsia="Times New Roman" w:hAnsi="Times New Roman" w:cs="Times New Roman"/>
          <w:b/>
          <w:sz w:val="24"/>
          <w:szCs w:val="24"/>
        </w:rPr>
      </w:pPr>
      <w:r w:rsidRPr="00DE13E8">
        <w:rPr>
          <w:rFonts w:ascii="Times New Roman" w:eastAsia="Times New Roman" w:hAnsi="Times New Roman" w:cs="Times New Roman"/>
          <w:b/>
          <w:sz w:val="24"/>
          <w:szCs w:val="24"/>
        </w:rPr>
        <w:t>Rational Emotive therapy</w:t>
      </w:r>
    </w:p>
    <w:p w:rsidR="00C75C63" w:rsidRPr="00C75C63" w:rsidRDefault="00C75C63" w:rsidP="00DE13E8">
      <w:pPr>
        <w:spacing w:line="480" w:lineRule="auto"/>
        <w:ind w:firstLine="720"/>
        <w:rPr>
          <w:rFonts w:ascii="Times New Roman" w:eastAsia="Times New Roman" w:hAnsi="Times New Roman" w:cs="Times New Roman"/>
          <w:sz w:val="24"/>
          <w:szCs w:val="24"/>
        </w:rPr>
      </w:pPr>
      <w:r w:rsidRPr="00C75C63">
        <w:rPr>
          <w:rFonts w:ascii="Times New Roman" w:eastAsia="Times New Roman" w:hAnsi="Times New Roman" w:cs="Times New Roman"/>
          <w:sz w:val="24"/>
          <w:szCs w:val="24"/>
        </w:rPr>
        <w:t>It expect that Humans are conceived with potential for balanced reasoning yet additionally warped reasoning. They Fall casualty to nonsensical convictions also. It additionally expect that treatment is a procedure of revised instruction. The conditions and strategies essential incorporate behavioral and drawing in the customer to fill in as required in the treatment. The advisor should go about as an educator and the customer as an understudy</w:t>
      </w:r>
      <w:r w:rsidR="008B5E19">
        <w:rPr>
          <w:rFonts w:ascii="Times New Roman" w:eastAsia="Times New Roman" w:hAnsi="Times New Roman" w:cs="Times New Roman"/>
          <w:sz w:val="24"/>
          <w:szCs w:val="24"/>
        </w:rPr>
        <w:t xml:space="preserve"> (</w:t>
      </w:r>
      <w:r w:rsidR="008B5E19">
        <w:rPr>
          <w:rFonts w:ascii="Times New Roman" w:eastAsia="Times New Roman" w:hAnsi="Times New Roman" w:cs="Times New Roman" w:hint="eastAsia"/>
          <w:sz w:val="24"/>
          <w:szCs w:val="24"/>
        </w:rPr>
        <w:t xml:space="preserve">Ickes, </w:t>
      </w:r>
      <w:r w:rsidR="008B5E19">
        <w:rPr>
          <w:rFonts w:ascii="Times New Roman" w:eastAsia="Times New Roman" w:hAnsi="Times New Roman" w:cs="Times New Roman" w:hint="eastAsia"/>
          <w:sz w:val="24"/>
          <w:szCs w:val="24"/>
        </w:rPr>
        <w:t>2015</w:t>
      </w:r>
      <w:r w:rsidR="008B5E19">
        <w:rPr>
          <w:rFonts w:ascii="Times New Roman" w:eastAsia="Times New Roman" w:hAnsi="Times New Roman" w:cs="Times New Roman"/>
          <w:sz w:val="24"/>
          <w:szCs w:val="24"/>
        </w:rPr>
        <w:t>)</w:t>
      </w:r>
      <w:r w:rsidRPr="00C75C63">
        <w:rPr>
          <w:rFonts w:ascii="Times New Roman" w:eastAsia="Times New Roman" w:hAnsi="Times New Roman" w:cs="Times New Roman"/>
          <w:sz w:val="24"/>
          <w:szCs w:val="24"/>
        </w:rPr>
        <w:t xml:space="preserve">. </w:t>
      </w:r>
    </w:p>
    <w:p w:rsidR="009839AD" w:rsidRDefault="00C75C63" w:rsidP="009839AD">
      <w:pPr>
        <w:spacing w:line="480" w:lineRule="auto"/>
        <w:ind w:firstLine="720"/>
        <w:rPr>
          <w:rFonts w:ascii="Times New Roman" w:eastAsia="Times New Roman" w:hAnsi="Times New Roman" w:cs="Times New Roman"/>
          <w:sz w:val="24"/>
          <w:szCs w:val="24"/>
        </w:rPr>
      </w:pPr>
      <w:r w:rsidRPr="00C75C63">
        <w:rPr>
          <w:rFonts w:ascii="Times New Roman" w:eastAsia="Times New Roman" w:hAnsi="Times New Roman" w:cs="Times New Roman"/>
          <w:sz w:val="24"/>
          <w:szCs w:val="24"/>
        </w:rPr>
        <w:t>Th</w:t>
      </w:r>
      <w:r w:rsidR="009839AD">
        <w:rPr>
          <w:rFonts w:ascii="Times New Roman" w:eastAsia="Times New Roman" w:hAnsi="Times New Roman" w:cs="Times New Roman"/>
          <w:sz w:val="24"/>
          <w:szCs w:val="24"/>
        </w:rPr>
        <w:t>e contrasts between cognitive and</w:t>
      </w:r>
      <w:r w:rsidRPr="00C75C63">
        <w:rPr>
          <w:rFonts w:ascii="Times New Roman" w:eastAsia="Times New Roman" w:hAnsi="Times New Roman" w:cs="Times New Roman"/>
          <w:sz w:val="24"/>
          <w:szCs w:val="24"/>
        </w:rPr>
        <w:t xml:space="preserve"> Rational-Emotive Therapy is that </w:t>
      </w:r>
      <w:r w:rsidR="009839AD">
        <w:rPr>
          <w:rFonts w:ascii="Times New Roman" w:eastAsia="Times New Roman" w:hAnsi="Times New Roman" w:cs="Times New Roman"/>
          <w:sz w:val="24"/>
          <w:szCs w:val="24"/>
        </w:rPr>
        <w:t>cognitive</w:t>
      </w:r>
      <w:r w:rsidRPr="00C75C63">
        <w:rPr>
          <w:rFonts w:ascii="Times New Roman" w:eastAsia="Times New Roman" w:hAnsi="Times New Roman" w:cs="Times New Roman"/>
          <w:sz w:val="24"/>
          <w:szCs w:val="24"/>
        </w:rPr>
        <w:t xml:space="preserve"> fills in as interceding reactions </w:t>
      </w:r>
      <w:r w:rsidR="009839AD">
        <w:rPr>
          <w:rFonts w:ascii="Times New Roman" w:eastAsia="Times New Roman" w:hAnsi="Times New Roman" w:cs="Times New Roman"/>
          <w:sz w:val="24"/>
          <w:szCs w:val="24"/>
        </w:rPr>
        <w:t>in the</w:t>
      </w:r>
      <w:r w:rsidRPr="00C75C63">
        <w:rPr>
          <w:rFonts w:ascii="Times New Roman" w:eastAsia="Times New Roman" w:hAnsi="Times New Roman" w:cs="Times New Roman"/>
          <w:sz w:val="24"/>
          <w:szCs w:val="24"/>
        </w:rPr>
        <w:t xml:space="preserve"> behavioral reactions while Rational accept that treatment is a procedure of re-instruction. Carl Rogers</w:t>
      </w:r>
      <w:r w:rsidR="003E2DCE">
        <w:rPr>
          <w:rFonts w:ascii="Times New Roman" w:eastAsia="Times New Roman" w:hAnsi="Times New Roman" w:cs="Times New Roman"/>
          <w:sz w:val="24"/>
          <w:szCs w:val="24"/>
        </w:rPr>
        <w:t xml:space="preserve"> and the client both have an open discussion whereby Carl gives the client time to express her feelings. </w:t>
      </w:r>
      <w:r w:rsidR="003E2DCE" w:rsidRPr="003E2DCE">
        <w:rPr>
          <w:rFonts w:ascii="Times New Roman" w:eastAsia="Times New Roman" w:hAnsi="Times New Roman" w:cs="Times New Roman"/>
          <w:sz w:val="24"/>
          <w:szCs w:val="24"/>
        </w:rPr>
        <w:t xml:space="preserve">Restorative methods and conditions, for example, acknowledgment of the circumstance, undivided attention, and being there for the customer are probably the most pivotal procedures in this treatment. The treatment condition </w:t>
      </w:r>
      <w:r w:rsidR="003E2DCE">
        <w:rPr>
          <w:rFonts w:ascii="Times New Roman" w:eastAsia="Times New Roman" w:hAnsi="Times New Roman" w:cs="Times New Roman"/>
          <w:sz w:val="24"/>
          <w:szCs w:val="24"/>
        </w:rPr>
        <w:t>is</w:t>
      </w:r>
      <w:r w:rsidR="003E2DCE" w:rsidRPr="003E2DCE">
        <w:rPr>
          <w:rFonts w:ascii="Times New Roman" w:eastAsia="Times New Roman" w:hAnsi="Times New Roman" w:cs="Times New Roman"/>
          <w:sz w:val="24"/>
          <w:szCs w:val="24"/>
        </w:rPr>
        <w:t xml:space="preserve"> center</w:t>
      </w:r>
      <w:r w:rsidR="003E2DCE">
        <w:rPr>
          <w:rFonts w:ascii="Times New Roman" w:eastAsia="Times New Roman" w:hAnsi="Times New Roman" w:cs="Times New Roman"/>
          <w:sz w:val="24"/>
          <w:szCs w:val="24"/>
        </w:rPr>
        <w:t>ed</w:t>
      </w:r>
      <w:r w:rsidR="003E2DCE" w:rsidRPr="003E2DCE">
        <w:rPr>
          <w:rFonts w:ascii="Times New Roman" w:eastAsia="Times New Roman" w:hAnsi="Times New Roman" w:cs="Times New Roman"/>
          <w:sz w:val="24"/>
          <w:szCs w:val="24"/>
        </w:rPr>
        <w:t xml:space="preserve"> around articulation of sentiments and a minding showdown.</w:t>
      </w:r>
      <w:r w:rsidR="009839AD">
        <w:rPr>
          <w:rFonts w:ascii="Times New Roman" w:eastAsia="Times New Roman" w:hAnsi="Times New Roman" w:cs="Times New Roman"/>
          <w:sz w:val="24"/>
          <w:szCs w:val="24"/>
        </w:rPr>
        <w:t xml:space="preserve"> I think that Carl uses a client-focused approach and lets Gloria run the show. If I was Gloria I would prefer the client focused approach which gives her the opportunity to express herself fully. After watching these video sessions I have learned that psychotherapy can relieve someone</w:t>
      </w:r>
      <w:r w:rsidR="009F1B92">
        <w:rPr>
          <w:rFonts w:ascii="Times New Roman" w:eastAsia="Times New Roman" w:hAnsi="Times New Roman" w:cs="Times New Roman"/>
          <w:sz w:val="24"/>
          <w:szCs w:val="24"/>
        </w:rPr>
        <w:t xml:space="preserve"> from abnormal behavior, feeling and make them feel better than they were before.</w:t>
      </w:r>
    </w:p>
    <w:p w:rsidR="008B5E19" w:rsidRDefault="008B5E19" w:rsidP="009839AD">
      <w:pPr>
        <w:spacing w:line="480" w:lineRule="auto"/>
        <w:ind w:firstLine="720"/>
        <w:rPr>
          <w:rFonts w:ascii="Times New Roman" w:eastAsia="Times New Roman" w:hAnsi="Times New Roman" w:cs="Times New Roman"/>
          <w:sz w:val="24"/>
          <w:szCs w:val="24"/>
        </w:rPr>
      </w:pPr>
    </w:p>
    <w:p w:rsidR="008B5E19" w:rsidRDefault="008B5E19" w:rsidP="009839AD">
      <w:pPr>
        <w:spacing w:line="480" w:lineRule="auto"/>
        <w:ind w:firstLine="720"/>
        <w:rPr>
          <w:rFonts w:ascii="Times New Roman" w:eastAsia="Times New Roman" w:hAnsi="Times New Roman" w:cs="Times New Roman"/>
          <w:sz w:val="24"/>
          <w:szCs w:val="24"/>
        </w:rPr>
      </w:pPr>
    </w:p>
    <w:p w:rsidR="008B5E19" w:rsidRPr="008B5E19" w:rsidRDefault="008B5E19" w:rsidP="008B5E19">
      <w:pPr>
        <w:spacing w:line="480" w:lineRule="auto"/>
        <w:ind w:firstLine="720"/>
        <w:jc w:val="center"/>
        <w:rPr>
          <w:rFonts w:ascii="Times New Roman" w:eastAsia="Times New Roman" w:hAnsi="Times New Roman" w:cs="Times New Roman"/>
          <w:b/>
          <w:sz w:val="24"/>
          <w:szCs w:val="24"/>
        </w:rPr>
      </w:pPr>
      <w:r w:rsidRPr="008B5E19">
        <w:rPr>
          <w:rFonts w:ascii="Times New Roman" w:eastAsia="Times New Roman" w:hAnsi="Times New Roman" w:cs="Times New Roman"/>
          <w:b/>
          <w:sz w:val="24"/>
          <w:szCs w:val="24"/>
        </w:rPr>
        <w:lastRenderedPageBreak/>
        <w:t xml:space="preserve">References </w:t>
      </w:r>
    </w:p>
    <w:p w:rsidR="008B5E19" w:rsidRDefault="008B5E19" w:rsidP="008B5E19">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Ickes, W. J. (2015</w:t>
      </w:r>
      <w:r w:rsidRPr="008B5E19">
        <w:rPr>
          <w:rFonts w:ascii="Times New Roman" w:eastAsia="Times New Roman" w:hAnsi="Times New Roman" w:cs="Times New Roman" w:hint="eastAsia"/>
          <w:sz w:val="24"/>
          <w:szCs w:val="24"/>
        </w:rPr>
        <w:t>). </w:t>
      </w:r>
      <w:r w:rsidRPr="008B5E19">
        <w:rPr>
          <w:rFonts w:ascii="Times New Roman" w:eastAsia="Times New Roman" w:hAnsi="Times New Roman" w:cs="Times New Roman" w:hint="eastAsia"/>
          <w:i/>
          <w:iCs/>
          <w:sz w:val="24"/>
          <w:szCs w:val="24"/>
        </w:rPr>
        <w:t>Empathic accuracy</w:t>
      </w:r>
      <w:r w:rsidRPr="008B5E19">
        <w:rPr>
          <w:rFonts w:ascii="Times New Roman" w:eastAsia="Times New Roman" w:hAnsi="Times New Roman" w:cs="Times New Roman" w:hint="eastAsia"/>
          <w:sz w:val="24"/>
          <w:szCs w:val="24"/>
        </w:rPr>
        <w:t>. New York: Guilford.</w:t>
      </w:r>
    </w:p>
    <w:p w:rsidR="008B5E19" w:rsidRDefault="008B5E19" w:rsidP="008B5E19">
      <w:pPr>
        <w:spacing w:line="480" w:lineRule="auto"/>
        <w:ind w:left="720" w:hanging="720"/>
        <w:rPr>
          <w:rFonts w:ascii="Times New Roman" w:eastAsia="Times New Roman" w:hAnsi="Times New Roman" w:cs="Times New Roman"/>
          <w:sz w:val="24"/>
          <w:szCs w:val="24"/>
        </w:rPr>
      </w:pPr>
      <w:r w:rsidRPr="008B5E19">
        <w:rPr>
          <w:rFonts w:ascii="Times New Roman" w:eastAsia="Times New Roman" w:hAnsi="Times New Roman" w:cs="Times New Roman" w:hint="eastAsia"/>
          <w:sz w:val="24"/>
          <w:szCs w:val="24"/>
        </w:rPr>
        <w:t>Rogers, C. R. (2013). </w:t>
      </w:r>
      <w:r w:rsidRPr="008B5E19">
        <w:rPr>
          <w:rFonts w:ascii="Times New Roman" w:eastAsia="Times New Roman" w:hAnsi="Times New Roman" w:cs="Times New Roman" w:hint="eastAsia"/>
          <w:i/>
          <w:iCs/>
          <w:sz w:val="24"/>
          <w:szCs w:val="24"/>
        </w:rPr>
        <w:t>Significant Aspects of Client-Centered Therapy</w:t>
      </w:r>
      <w:r w:rsidRPr="008B5E19">
        <w:rPr>
          <w:rFonts w:ascii="Times New Roman" w:eastAsia="Times New Roman" w:hAnsi="Times New Roman" w:cs="Times New Roman" w:hint="eastAsia"/>
          <w:sz w:val="24"/>
          <w:szCs w:val="24"/>
        </w:rPr>
        <w:t>. CreateSpace Independent Publishing.</w:t>
      </w:r>
    </w:p>
    <w:p w:rsidR="008B5E19" w:rsidRDefault="008B5E19" w:rsidP="008B5E19">
      <w:pPr>
        <w:spacing w:line="480" w:lineRule="auto"/>
        <w:ind w:left="720" w:hanging="720"/>
        <w:rPr>
          <w:rFonts w:ascii="Times New Roman" w:eastAsia="Times New Roman" w:hAnsi="Times New Roman" w:cs="Times New Roman"/>
          <w:sz w:val="24"/>
          <w:szCs w:val="24"/>
        </w:rPr>
      </w:pPr>
      <w:r w:rsidRPr="008B5E19">
        <w:rPr>
          <w:rFonts w:ascii="Times New Roman" w:eastAsia="Times New Roman" w:hAnsi="Times New Roman" w:cs="Times New Roman" w:hint="eastAsia"/>
          <w:sz w:val="24"/>
          <w:szCs w:val="24"/>
        </w:rPr>
        <w:t>Sue, D., &amp; Sue, D. M. (2012). </w:t>
      </w:r>
      <w:r w:rsidRPr="008B5E19">
        <w:rPr>
          <w:rFonts w:ascii="Times New Roman" w:eastAsia="Times New Roman" w:hAnsi="Times New Roman" w:cs="Times New Roman" w:hint="eastAsia"/>
          <w:i/>
          <w:iCs/>
          <w:sz w:val="24"/>
          <w:szCs w:val="24"/>
        </w:rPr>
        <w:t>Foundations of Counseling and Psychotherapy: Evidence Based Practices for a Diverse Society</w:t>
      </w:r>
      <w:r w:rsidRPr="008B5E19">
        <w:rPr>
          <w:rFonts w:ascii="Times New Roman" w:eastAsia="Times New Roman" w:hAnsi="Times New Roman" w:cs="Times New Roman" w:hint="eastAsia"/>
          <w:sz w:val="24"/>
          <w:szCs w:val="24"/>
        </w:rPr>
        <w:t>. New York: Wiley.</w:t>
      </w:r>
    </w:p>
    <w:p w:rsidR="00DC02E5" w:rsidRPr="009839AD" w:rsidRDefault="00DC02E5" w:rsidP="009839AD">
      <w:pPr>
        <w:jc w:val="center"/>
        <w:rPr>
          <w:rFonts w:ascii="Times New Roman" w:eastAsia="Times New Roman" w:hAnsi="Times New Roman" w:cs="Times New Roman"/>
          <w:sz w:val="24"/>
          <w:szCs w:val="24"/>
        </w:rPr>
      </w:pPr>
    </w:p>
    <w:sectPr w:rsidR="00DC02E5" w:rsidRPr="009839AD" w:rsidSect="008A1B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312" w:rsidRDefault="004B6312" w:rsidP="00390490">
      <w:pPr>
        <w:spacing w:after="0" w:line="240" w:lineRule="auto"/>
      </w:pPr>
      <w:r>
        <w:separator/>
      </w:r>
    </w:p>
  </w:endnote>
  <w:endnote w:type="continuationSeparator" w:id="0">
    <w:p w:rsidR="004B6312" w:rsidRDefault="004B6312" w:rsidP="00390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312" w:rsidRDefault="004B6312" w:rsidP="00390490">
      <w:pPr>
        <w:spacing w:after="0" w:line="240" w:lineRule="auto"/>
      </w:pPr>
      <w:r>
        <w:separator/>
      </w:r>
    </w:p>
  </w:footnote>
  <w:footnote w:type="continuationSeparator" w:id="0">
    <w:p w:rsidR="004B6312" w:rsidRDefault="004B6312" w:rsidP="00390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6F69" w:rsidRPr="008A1BE1" w:rsidRDefault="00225028" w:rsidP="008A1BE1">
    <w:pPr>
      <w:pStyle w:val="Header"/>
    </w:pPr>
    <w:r>
      <w:rPr>
        <w:rFonts w:ascii="Times New Roman" w:eastAsia="Times New Roman" w:hAnsi="Times New Roman" w:cs="Times New Roman"/>
        <w:sz w:val="24"/>
        <w:szCs w:val="24"/>
      </w:rPr>
      <w:t>DISCUSSION SIX</w:t>
    </w:r>
    <w:r w:rsidR="00297CF4">
      <w:t xml:space="preserve">                                           </w:t>
    </w:r>
    <w:sdt>
      <w:sdtPr>
        <w:id w:val="1819533838"/>
        <w:docPartObj>
          <w:docPartGallery w:val="Page Numbers (Top of Page)"/>
          <w:docPartUnique/>
        </w:docPartObj>
      </w:sdtPr>
      <w:sdtEndPr>
        <w:rPr>
          <w:rFonts w:ascii="Times New Roman" w:hAnsi="Times New Roman" w:cs="Times New Roman"/>
          <w:noProof/>
          <w:sz w:val="24"/>
          <w:szCs w:val="24"/>
        </w:rPr>
      </w:sdtEndPr>
      <w:sdtContent>
        <w:r w:rsidR="00297CF4">
          <w:t xml:space="preserve">                                                            </w:t>
        </w:r>
        <w:r w:rsidR="00390490">
          <w:t xml:space="preserve">                                         </w:t>
        </w:r>
        <w:r w:rsidR="00297CF4" w:rsidRPr="008A1BE1">
          <w:rPr>
            <w:rFonts w:ascii="Times New Roman" w:hAnsi="Times New Roman" w:cs="Times New Roman"/>
            <w:sz w:val="24"/>
            <w:szCs w:val="24"/>
          </w:rPr>
          <w:fldChar w:fldCharType="begin"/>
        </w:r>
        <w:r w:rsidR="00297CF4" w:rsidRPr="008A1BE1">
          <w:rPr>
            <w:rFonts w:ascii="Times New Roman" w:hAnsi="Times New Roman" w:cs="Times New Roman"/>
            <w:sz w:val="24"/>
            <w:szCs w:val="24"/>
          </w:rPr>
          <w:instrText xml:space="preserve"> PAGE   \* MERGEFORMAT </w:instrText>
        </w:r>
        <w:r w:rsidR="00297CF4" w:rsidRPr="008A1BE1">
          <w:rPr>
            <w:rFonts w:ascii="Times New Roman" w:hAnsi="Times New Roman" w:cs="Times New Roman"/>
            <w:sz w:val="24"/>
            <w:szCs w:val="24"/>
          </w:rPr>
          <w:fldChar w:fldCharType="separate"/>
        </w:r>
        <w:r w:rsidR="00B94679">
          <w:rPr>
            <w:rFonts w:ascii="Times New Roman" w:hAnsi="Times New Roman" w:cs="Times New Roman"/>
            <w:noProof/>
            <w:sz w:val="24"/>
            <w:szCs w:val="24"/>
          </w:rPr>
          <w:t>4</w:t>
        </w:r>
        <w:r w:rsidR="00297CF4" w:rsidRPr="008A1BE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BE1" w:rsidRPr="008A1BE1" w:rsidRDefault="00297CF4" w:rsidP="008A1BE1">
    <w:pPr>
      <w:pStyle w:val="Header"/>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00225028">
      <w:rPr>
        <w:rFonts w:ascii="Times New Roman" w:eastAsia="Times New Roman" w:hAnsi="Times New Roman" w:cs="Times New Roman"/>
        <w:sz w:val="24"/>
        <w:szCs w:val="24"/>
      </w:rPr>
      <w:t>DISCUSSION SIX</w:t>
    </w:r>
    <w:r>
      <w:t xml:space="preserve">                                           </w:t>
    </w:r>
    <w:sdt>
      <w:sdtPr>
        <w:id w:val="-271169659"/>
        <w:docPartObj>
          <w:docPartGallery w:val="Page Numbers (Top of Page)"/>
          <w:docPartUnique/>
        </w:docPartObj>
      </w:sdtPr>
      <w:sdtEndPr>
        <w:rPr>
          <w:rFonts w:ascii="Times New Roman" w:hAnsi="Times New Roman" w:cs="Times New Roman"/>
          <w:noProof/>
          <w:sz w:val="24"/>
          <w:szCs w:val="24"/>
        </w:rPr>
      </w:sdtEndPr>
      <w:sdtContent>
        <w:r>
          <w:t xml:space="preserve">                              </w:t>
        </w:r>
        <w:r w:rsidR="00390490">
          <w:t xml:space="preserve">                                          </w:t>
        </w:r>
        <w:r w:rsidRPr="008A1BE1">
          <w:rPr>
            <w:rFonts w:ascii="Times New Roman" w:hAnsi="Times New Roman" w:cs="Times New Roman"/>
            <w:sz w:val="24"/>
            <w:szCs w:val="24"/>
          </w:rPr>
          <w:fldChar w:fldCharType="begin"/>
        </w:r>
        <w:r w:rsidRPr="008A1BE1">
          <w:rPr>
            <w:rFonts w:ascii="Times New Roman" w:hAnsi="Times New Roman" w:cs="Times New Roman"/>
            <w:sz w:val="24"/>
            <w:szCs w:val="24"/>
          </w:rPr>
          <w:instrText xml:space="preserve"> PAGE   \* MERGEFORMAT </w:instrText>
        </w:r>
        <w:r w:rsidRPr="008A1BE1">
          <w:rPr>
            <w:rFonts w:ascii="Times New Roman" w:hAnsi="Times New Roman" w:cs="Times New Roman"/>
            <w:sz w:val="24"/>
            <w:szCs w:val="24"/>
          </w:rPr>
          <w:fldChar w:fldCharType="separate"/>
        </w:r>
        <w:r w:rsidR="008B5E19">
          <w:rPr>
            <w:rFonts w:ascii="Times New Roman" w:hAnsi="Times New Roman" w:cs="Times New Roman"/>
            <w:noProof/>
            <w:sz w:val="24"/>
            <w:szCs w:val="24"/>
          </w:rPr>
          <w:t>1</w:t>
        </w:r>
        <w:r w:rsidRPr="008A1BE1">
          <w:rPr>
            <w:rFonts w:ascii="Times New Roman" w:hAnsi="Times New Roman" w:cs="Times New Roman"/>
            <w:noProof/>
            <w:sz w:val="24"/>
            <w:szCs w:val="24"/>
          </w:rPr>
          <w:fldChar w:fldCharType="end"/>
        </w:r>
      </w:sdtContent>
    </w:sdt>
  </w:p>
  <w:p w:rsidR="00486F69" w:rsidRDefault="004B63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2E5"/>
    <w:rsid w:val="000925EE"/>
    <w:rsid w:val="00225028"/>
    <w:rsid w:val="00244F02"/>
    <w:rsid w:val="00297CF4"/>
    <w:rsid w:val="002B5677"/>
    <w:rsid w:val="002E4A57"/>
    <w:rsid w:val="00346CA8"/>
    <w:rsid w:val="00390490"/>
    <w:rsid w:val="003E2DCE"/>
    <w:rsid w:val="004214A0"/>
    <w:rsid w:val="00423FFC"/>
    <w:rsid w:val="004A2725"/>
    <w:rsid w:val="004B6312"/>
    <w:rsid w:val="00587CD2"/>
    <w:rsid w:val="006A5BAF"/>
    <w:rsid w:val="006B5046"/>
    <w:rsid w:val="006C1D10"/>
    <w:rsid w:val="0073189D"/>
    <w:rsid w:val="007A05B4"/>
    <w:rsid w:val="007A718B"/>
    <w:rsid w:val="008827AD"/>
    <w:rsid w:val="008B5E19"/>
    <w:rsid w:val="008E4556"/>
    <w:rsid w:val="008F2C0A"/>
    <w:rsid w:val="00902DC9"/>
    <w:rsid w:val="00915D81"/>
    <w:rsid w:val="009414DA"/>
    <w:rsid w:val="009579D2"/>
    <w:rsid w:val="009839AD"/>
    <w:rsid w:val="009B7C2E"/>
    <w:rsid w:val="009D36CD"/>
    <w:rsid w:val="009F1B92"/>
    <w:rsid w:val="00A1590A"/>
    <w:rsid w:val="00A36E5F"/>
    <w:rsid w:val="00A37772"/>
    <w:rsid w:val="00A4643D"/>
    <w:rsid w:val="00B00DF7"/>
    <w:rsid w:val="00B310A3"/>
    <w:rsid w:val="00B94679"/>
    <w:rsid w:val="00C75C63"/>
    <w:rsid w:val="00C809F7"/>
    <w:rsid w:val="00CD381A"/>
    <w:rsid w:val="00D53091"/>
    <w:rsid w:val="00DC02E5"/>
    <w:rsid w:val="00DE13E8"/>
    <w:rsid w:val="00E01941"/>
    <w:rsid w:val="00F44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B405A1-D6C8-4DEF-AAF7-DA65CC04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2E5"/>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2E5"/>
  </w:style>
  <w:style w:type="paragraph" w:styleId="Footer">
    <w:name w:val="footer"/>
    <w:basedOn w:val="Normal"/>
    <w:link w:val="FooterChar"/>
    <w:uiPriority w:val="99"/>
    <w:unhideWhenUsed/>
    <w:rsid w:val="00390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490"/>
  </w:style>
  <w:style w:type="character" w:styleId="CommentReference">
    <w:name w:val="annotation reference"/>
    <w:basedOn w:val="DefaultParagraphFont"/>
    <w:uiPriority w:val="99"/>
    <w:semiHidden/>
    <w:unhideWhenUsed/>
    <w:rsid w:val="007A05B4"/>
    <w:rPr>
      <w:sz w:val="16"/>
      <w:szCs w:val="16"/>
    </w:rPr>
  </w:style>
  <w:style w:type="paragraph" w:styleId="CommentText">
    <w:name w:val="annotation text"/>
    <w:basedOn w:val="Normal"/>
    <w:link w:val="CommentTextChar"/>
    <w:uiPriority w:val="99"/>
    <w:semiHidden/>
    <w:unhideWhenUsed/>
    <w:rsid w:val="007A05B4"/>
    <w:pPr>
      <w:spacing w:line="240" w:lineRule="auto"/>
    </w:pPr>
    <w:rPr>
      <w:sz w:val="20"/>
      <w:szCs w:val="20"/>
    </w:rPr>
  </w:style>
  <w:style w:type="character" w:customStyle="1" w:styleId="CommentTextChar">
    <w:name w:val="Comment Text Char"/>
    <w:basedOn w:val="DefaultParagraphFont"/>
    <w:link w:val="CommentText"/>
    <w:uiPriority w:val="99"/>
    <w:semiHidden/>
    <w:rsid w:val="007A05B4"/>
    <w:rPr>
      <w:sz w:val="20"/>
      <w:szCs w:val="20"/>
    </w:rPr>
  </w:style>
  <w:style w:type="paragraph" w:styleId="CommentSubject">
    <w:name w:val="annotation subject"/>
    <w:basedOn w:val="CommentText"/>
    <w:next w:val="CommentText"/>
    <w:link w:val="CommentSubjectChar"/>
    <w:uiPriority w:val="99"/>
    <w:semiHidden/>
    <w:unhideWhenUsed/>
    <w:rsid w:val="007A05B4"/>
    <w:rPr>
      <w:b/>
      <w:bCs/>
    </w:rPr>
  </w:style>
  <w:style w:type="character" w:customStyle="1" w:styleId="CommentSubjectChar">
    <w:name w:val="Comment Subject Char"/>
    <w:basedOn w:val="CommentTextChar"/>
    <w:link w:val="CommentSubject"/>
    <w:uiPriority w:val="99"/>
    <w:semiHidden/>
    <w:rsid w:val="007A05B4"/>
    <w:rPr>
      <w:b/>
      <w:bCs/>
      <w:sz w:val="20"/>
      <w:szCs w:val="20"/>
    </w:rPr>
  </w:style>
  <w:style w:type="paragraph" w:styleId="Revision">
    <w:name w:val="Revision"/>
    <w:hidden/>
    <w:uiPriority w:val="99"/>
    <w:semiHidden/>
    <w:rsid w:val="007A05B4"/>
    <w:pPr>
      <w:spacing w:after="0" w:line="240" w:lineRule="auto"/>
    </w:pPr>
  </w:style>
  <w:style w:type="paragraph" w:styleId="BalloonText">
    <w:name w:val="Balloon Text"/>
    <w:basedOn w:val="Normal"/>
    <w:link w:val="BalloonTextChar"/>
    <w:uiPriority w:val="99"/>
    <w:semiHidden/>
    <w:unhideWhenUsed/>
    <w:rsid w:val="007A05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5B4"/>
    <w:rPr>
      <w:rFonts w:ascii="Segoe UI" w:hAnsi="Segoe UI" w:cs="Segoe UI"/>
      <w:sz w:val="18"/>
      <w:szCs w:val="18"/>
    </w:rPr>
  </w:style>
  <w:style w:type="character" w:styleId="Hyperlink">
    <w:name w:val="Hyperlink"/>
    <w:basedOn w:val="DefaultParagraphFont"/>
    <w:uiPriority w:val="99"/>
    <w:unhideWhenUsed/>
    <w:rsid w:val="00F44078"/>
    <w:rPr>
      <w:color w:val="0563C1" w:themeColor="hyperlink"/>
      <w:u w:val="single"/>
    </w:rPr>
  </w:style>
  <w:style w:type="paragraph" w:styleId="NormalWeb">
    <w:name w:val="Normal (Web)"/>
    <w:basedOn w:val="Normal"/>
    <w:uiPriority w:val="99"/>
    <w:semiHidden/>
    <w:unhideWhenUsed/>
    <w:rsid w:val="008E455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2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mwololo samuel</cp:lastModifiedBy>
  <cp:revision>6</cp:revision>
  <dcterms:created xsi:type="dcterms:W3CDTF">2018-04-18T15:15:00Z</dcterms:created>
  <dcterms:modified xsi:type="dcterms:W3CDTF">2018-04-18T16:42:00Z</dcterms:modified>
</cp:coreProperties>
</file>